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4854F" w14:textId="31CFA760" w:rsidR="0071690E" w:rsidRDefault="00000000">
      <w:pPr>
        <w:pStyle w:val="Zhlavvzoru"/>
      </w:pPr>
      <w:r>
        <w:t xml:space="preserve">Příloha P9e k Metodice spisové rozluky při delimitaci na Úřad rozvoje území České republiky — Vzor závěrečného protokolu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72AAFE50" w14:textId="0654CF84" w:rsidR="0071690E" w:rsidRDefault="00000000">
      <w:pPr>
        <w:pStyle w:val="Zhlavvzoru"/>
      </w:pPr>
      <w:r>
        <w:t>Vazba na kapitoly metodiky: 1.5.2, 1.8 (K6), 1.9 (fáze F8), 1.13, 1.14</w:t>
      </w:r>
    </w:p>
    <w:p w14:paraId="24EB425E" w14:textId="77777777" w:rsidR="0071690E" w:rsidRDefault="00000000">
      <w:pPr>
        <w:pStyle w:val="Zhlavvzoru"/>
      </w:pPr>
      <w:r>
        <w:t>Právní základ: § 68a archivního zákona</w:t>
      </w:r>
    </w:p>
    <w:p w14:paraId="705DDB00" w14:textId="77777777" w:rsidR="0071690E" w:rsidRDefault="00000000">
      <w:pPr>
        <w:pStyle w:val="Nadpissti"/>
      </w:pPr>
      <w:r>
        <w:t>ZÁVĚREČNÝ PROTOKOL O PROVEDENÍ SPISOVÉ ROZLUKY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0ABE8CBC" w14:textId="77777777">
        <w:tc>
          <w:tcPr>
            <w:tcW w:w="3470" w:type="dxa"/>
            <w:shd w:val="clear" w:color="auto" w:fill="F2F2F2"/>
          </w:tcPr>
          <w:p w14:paraId="5BA77A72" w14:textId="77777777" w:rsidR="0071690E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43115389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049901CE" w14:textId="77777777">
        <w:tc>
          <w:tcPr>
            <w:tcW w:w="3470" w:type="dxa"/>
            <w:shd w:val="clear" w:color="auto" w:fill="F2F2F2"/>
          </w:tcPr>
          <w:p w14:paraId="4B29B33B" w14:textId="77777777" w:rsidR="0071690E" w:rsidRDefault="00000000">
            <w:pPr>
              <w:pStyle w:val="Texttabulky"/>
            </w:pPr>
            <w:r>
              <w:rPr>
                <w:b/>
              </w:rPr>
              <w:t>Datum</w:t>
            </w:r>
          </w:p>
        </w:tc>
        <w:tc>
          <w:tcPr>
            <w:tcW w:w="6168" w:type="dxa"/>
          </w:tcPr>
          <w:p w14:paraId="19CDBB59" w14:textId="77777777" w:rsidR="0071690E" w:rsidRDefault="00000000">
            <w:pPr>
              <w:pStyle w:val="Texttabulky"/>
            </w:pPr>
            <w:r>
              <w:t>[ ]</w:t>
            </w:r>
          </w:p>
        </w:tc>
      </w:tr>
    </w:tbl>
    <w:p w14:paraId="7CE6DF59" w14:textId="77777777" w:rsidR="0071690E" w:rsidRDefault="0071690E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721A8CD7" w14:textId="77777777">
        <w:tc>
          <w:tcPr>
            <w:tcW w:w="3470" w:type="dxa"/>
            <w:shd w:val="clear" w:color="auto" w:fill="F2F2F2"/>
          </w:tcPr>
          <w:p w14:paraId="40135D48" w14:textId="77777777" w:rsidR="0071690E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41EE680D" w14:textId="77777777" w:rsidR="0071690E" w:rsidRDefault="00000000">
            <w:pPr>
              <w:pStyle w:val="Texttabulky"/>
            </w:pPr>
            <w:r>
              <w:t>[název, IČO]</w:t>
            </w:r>
          </w:p>
        </w:tc>
      </w:tr>
      <w:tr w:rsidR="0071690E" w14:paraId="33C13D79" w14:textId="77777777">
        <w:tc>
          <w:tcPr>
            <w:tcW w:w="3470" w:type="dxa"/>
            <w:shd w:val="clear" w:color="auto" w:fill="F2F2F2"/>
          </w:tcPr>
          <w:p w14:paraId="7F9A174D" w14:textId="77777777" w:rsidR="0071690E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557CE746" w14:textId="77777777" w:rsidR="0071690E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71690E" w14:paraId="5C8461F8" w14:textId="77777777">
        <w:tc>
          <w:tcPr>
            <w:tcW w:w="3470" w:type="dxa"/>
            <w:shd w:val="clear" w:color="auto" w:fill="F2F2F2"/>
          </w:tcPr>
          <w:p w14:paraId="17602B05" w14:textId="77777777" w:rsidR="0071690E" w:rsidRDefault="00000000">
            <w:pPr>
              <w:pStyle w:val="Texttabulky"/>
            </w:pPr>
            <w:r>
              <w:rPr>
                <w:b/>
              </w:rPr>
              <w:t>Právní titul rozluky a rozhodný den</w:t>
            </w:r>
          </w:p>
        </w:tc>
        <w:tc>
          <w:tcPr>
            <w:tcW w:w="6168" w:type="dxa"/>
          </w:tcPr>
          <w:p w14:paraId="5F5F0D0C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64338719" w14:textId="77777777">
        <w:tc>
          <w:tcPr>
            <w:tcW w:w="3470" w:type="dxa"/>
            <w:shd w:val="clear" w:color="auto" w:fill="F2F2F2"/>
          </w:tcPr>
          <w:p w14:paraId="5DAF546A" w14:textId="77777777" w:rsidR="0071690E" w:rsidRDefault="00000000">
            <w:pPr>
              <w:pStyle w:val="Texttabulky"/>
            </w:pPr>
            <w:r>
              <w:rPr>
                <w:b/>
              </w:rPr>
              <w:t>Období provádění rozluky</w:t>
            </w:r>
          </w:p>
        </w:tc>
        <w:tc>
          <w:tcPr>
            <w:tcW w:w="6168" w:type="dxa"/>
          </w:tcPr>
          <w:p w14:paraId="2A4640DF" w14:textId="77777777" w:rsidR="0071690E" w:rsidRDefault="00000000">
            <w:pPr>
              <w:pStyle w:val="Texttabulky"/>
            </w:pPr>
            <w:r>
              <w:t xml:space="preserve">od </w:t>
            </w:r>
            <w:proofErr w:type="gramStart"/>
            <w:r>
              <w:t>[ ]</w:t>
            </w:r>
            <w:proofErr w:type="gramEnd"/>
            <w:r>
              <w:t xml:space="preserve"> do [ ]</w:t>
            </w:r>
          </w:p>
        </w:tc>
      </w:tr>
    </w:tbl>
    <w:p w14:paraId="27D2ACFD" w14:textId="77777777" w:rsidR="0071690E" w:rsidRDefault="0071690E"/>
    <w:p w14:paraId="584336C2" w14:textId="77777777" w:rsidR="0071690E" w:rsidRDefault="00000000">
      <w:pPr>
        <w:pStyle w:val="Nadpissti"/>
      </w:pPr>
      <w:r>
        <w:t>A. Rekapitulace předání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362"/>
        <w:gridCol w:w="755"/>
        <w:gridCol w:w="1228"/>
        <w:gridCol w:w="2267"/>
        <w:gridCol w:w="1417"/>
        <w:gridCol w:w="1609"/>
      </w:tblGrid>
      <w:tr w:rsidR="0071690E" w14:paraId="48CD5920" w14:textId="77777777">
        <w:trPr>
          <w:tblHeader/>
        </w:trPr>
        <w:tc>
          <w:tcPr>
            <w:tcW w:w="2362" w:type="dxa"/>
            <w:shd w:val="clear" w:color="auto" w:fill="D9E2F3"/>
          </w:tcPr>
          <w:p w14:paraId="259889F1" w14:textId="77777777" w:rsidR="0071690E" w:rsidRDefault="00000000">
            <w:pPr>
              <w:pStyle w:val="Texttabulky"/>
            </w:pPr>
            <w:r>
              <w:rPr>
                <w:b/>
              </w:rPr>
              <w:t>Označení dávky nebo svozu</w:t>
            </w:r>
          </w:p>
        </w:tc>
        <w:tc>
          <w:tcPr>
            <w:tcW w:w="755" w:type="dxa"/>
            <w:shd w:val="clear" w:color="auto" w:fill="D9E2F3"/>
          </w:tcPr>
          <w:p w14:paraId="67F0B7BE" w14:textId="77777777" w:rsidR="0071690E" w:rsidRDefault="00000000">
            <w:pPr>
              <w:pStyle w:val="Texttabulky"/>
            </w:pPr>
            <w:r>
              <w:rPr>
                <w:b/>
              </w:rPr>
              <w:t>Tok</w:t>
            </w:r>
          </w:p>
        </w:tc>
        <w:tc>
          <w:tcPr>
            <w:tcW w:w="1228" w:type="dxa"/>
            <w:shd w:val="clear" w:color="auto" w:fill="D9E2F3"/>
          </w:tcPr>
          <w:p w14:paraId="18C5E205" w14:textId="77777777" w:rsidR="0071690E" w:rsidRDefault="00000000">
            <w:pPr>
              <w:pStyle w:val="Texttabulky"/>
            </w:pPr>
            <w:r>
              <w:rPr>
                <w:b/>
              </w:rPr>
              <w:t>Datum předání</w:t>
            </w:r>
          </w:p>
        </w:tc>
        <w:tc>
          <w:tcPr>
            <w:tcW w:w="2267" w:type="dxa"/>
            <w:shd w:val="clear" w:color="auto" w:fill="D9E2F3"/>
          </w:tcPr>
          <w:p w14:paraId="7A7CA62A" w14:textId="77777777" w:rsidR="0071690E" w:rsidRDefault="00000000">
            <w:pPr>
              <w:pStyle w:val="Texttabulky"/>
            </w:pPr>
            <w:r>
              <w:rPr>
                <w:b/>
              </w:rPr>
              <w:t>Předávací protokol č. j.</w:t>
            </w:r>
          </w:p>
        </w:tc>
        <w:tc>
          <w:tcPr>
            <w:tcW w:w="1417" w:type="dxa"/>
            <w:shd w:val="clear" w:color="auto" w:fill="D9E2F3"/>
          </w:tcPr>
          <w:p w14:paraId="1AFF9CFC" w14:textId="77777777" w:rsidR="0071690E" w:rsidRDefault="00000000">
            <w:pPr>
              <w:pStyle w:val="Texttabulky"/>
            </w:pPr>
            <w:r>
              <w:rPr>
                <w:b/>
              </w:rPr>
              <w:t>Potvrzení č. j.</w:t>
            </w:r>
          </w:p>
        </w:tc>
        <w:tc>
          <w:tcPr>
            <w:tcW w:w="1609" w:type="dxa"/>
            <w:shd w:val="clear" w:color="auto" w:fill="D9E2F3"/>
          </w:tcPr>
          <w:p w14:paraId="5B362F9C" w14:textId="77777777" w:rsidR="0071690E" w:rsidRDefault="00000000">
            <w:pPr>
              <w:pStyle w:val="Texttabulky"/>
            </w:pPr>
            <w:r>
              <w:rPr>
                <w:b/>
              </w:rPr>
              <w:t>Výsledek kontroly</w:t>
            </w:r>
          </w:p>
        </w:tc>
      </w:tr>
      <w:tr w:rsidR="0071690E" w14:paraId="5CB0A93B" w14:textId="77777777">
        <w:tc>
          <w:tcPr>
            <w:tcW w:w="2362" w:type="dxa"/>
          </w:tcPr>
          <w:p w14:paraId="08E0F838" w14:textId="77777777" w:rsidR="0071690E" w:rsidRDefault="0071690E">
            <w:pPr>
              <w:pStyle w:val="Texttabulky"/>
            </w:pPr>
          </w:p>
        </w:tc>
        <w:tc>
          <w:tcPr>
            <w:tcW w:w="755" w:type="dxa"/>
          </w:tcPr>
          <w:p w14:paraId="399F3CC8" w14:textId="77777777" w:rsidR="0071690E" w:rsidRDefault="0071690E">
            <w:pPr>
              <w:pStyle w:val="Texttabulky"/>
            </w:pPr>
          </w:p>
        </w:tc>
        <w:tc>
          <w:tcPr>
            <w:tcW w:w="1228" w:type="dxa"/>
          </w:tcPr>
          <w:p w14:paraId="2CEBA697" w14:textId="77777777" w:rsidR="0071690E" w:rsidRDefault="0071690E">
            <w:pPr>
              <w:pStyle w:val="Texttabulky"/>
            </w:pPr>
          </w:p>
        </w:tc>
        <w:tc>
          <w:tcPr>
            <w:tcW w:w="2267" w:type="dxa"/>
          </w:tcPr>
          <w:p w14:paraId="6762B1D7" w14:textId="77777777" w:rsidR="0071690E" w:rsidRDefault="0071690E">
            <w:pPr>
              <w:pStyle w:val="Texttabulky"/>
            </w:pPr>
          </w:p>
        </w:tc>
        <w:tc>
          <w:tcPr>
            <w:tcW w:w="1417" w:type="dxa"/>
          </w:tcPr>
          <w:p w14:paraId="504D6DC8" w14:textId="77777777" w:rsidR="0071690E" w:rsidRDefault="0071690E">
            <w:pPr>
              <w:pStyle w:val="Texttabulky"/>
            </w:pPr>
          </w:p>
        </w:tc>
        <w:tc>
          <w:tcPr>
            <w:tcW w:w="1609" w:type="dxa"/>
          </w:tcPr>
          <w:p w14:paraId="457961FB" w14:textId="77777777" w:rsidR="0071690E" w:rsidRDefault="0071690E">
            <w:pPr>
              <w:pStyle w:val="Texttabulky"/>
            </w:pPr>
          </w:p>
        </w:tc>
      </w:tr>
      <w:tr w:rsidR="0071690E" w14:paraId="378F9513" w14:textId="77777777">
        <w:tc>
          <w:tcPr>
            <w:tcW w:w="2362" w:type="dxa"/>
          </w:tcPr>
          <w:p w14:paraId="00592E7B" w14:textId="77777777" w:rsidR="0071690E" w:rsidRDefault="0071690E">
            <w:pPr>
              <w:pStyle w:val="Texttabulky"/>
            </w:pPr>
          </w:p>
        </w:tc>
        <w:tc>
          <w:tcPr>
            <w:tcW w:w="755" w:type="dxa"/>
          </w:tcPr>
          <w:p w14:paraId="7858C353" w14:textId="77777777" w:rsidR="0071690E" w:rsidRDefault="0071690E">
            <w:pPr>
              <w:pStyle w:val="Texttabulky"/>
            </w:pPr>
          </w:p>
        </w:tc>
        <w:tc>
          <w:tcPr>
            <w:tcW w:w="1228" w:type="dxa"/>
          </w:tcPr>
          <w:p w14:paraId="004A5286" w14:textId="77777777" w:rsidR="0071690E" w:rsidRDefault="0071690E">
            <w:pPr>
              <w:pStyle w:val="Texttabulky"/>
            </w:pPr>
          </w:p>
        </w:tc>
        <w:tc>
          <w:tcPr>
            <w:tcW w:w="2267" w:type="dxa"/>
          </w:tcPr>
          <w:p w14:paraId="3E4C9AD9" w14:textId="77777777" w:rsidR="0071690E" w:rsidRDefault="0071690E">
            <w:pPr>
              <w:pStyle w:val="Texttabulky"/>
            </w:pPr>
          </w:p>
        </w:tc>
        <w:tc>
          <w:tcPr>
            <w:tcW w:w="1417" w:type="dxa"/>
          </w:tcPr>
          <w:p w14:paraId="1BDD4B35" w14:textId="77777777" w:rsidR="0071690E" w:rsidRDefault="0071690E">
            <w:pPr>
              <w:pStyle w:val="Texttabulky"/>
            </w:pPr>
          </w:p>
        </w:tc>
        <w:tc>
          <w:tcPr>
            <w:tcW w:w="1609" w:type="dxa"/>
          </w:tcPr>
          <w:p w14:paraId="139ADFFC" w14:textId="77777777" w:rsidR="0071690E" w:rsidRDefault="0071690E">
            <w:pPr>
              <w:pStyle w:val="Texttabulky"/>
            </w:pPr>
          </w:p>
        </w:tc>
      </w:tr>
      <w:tr w:rsidR="0071690E" w14:paraId="0177E324" w14:textId="77777777">
        <w:tc>
          <w:tcPr>
            <w:tcW w:w="2362" w:type="dxa"/>
          </w:tcPr>
          <w:p w14:paraId="1A56BB2B" w14:textId="77777777" w:rsidR="0071690E" w:rsidRDefault="0071690E">
            <w:pPr>
              <w:pStyle w:val="Texttabulky"/>
            </w:pPr>
          </w:p>
        </w:tc>
        <w:tc>
          <w:tcPr>
            <w:tcW w:w="755" w:type="dxa"/>
          </w:tcPr>
          <w:p w14:paraId="0C571C1E" w14:textId="77777777" w:rsidR="0071690E" w:rsidRDefault="0071690E">
            <w:pPr>
              <w:pStyle w:val="Texttabulky"/>
            </w:pPr>
          </w:p>
        </w:tc>
        <w:tc>
          <w:tcPr>
            <w:tcW w:w="1228" w:type="dxa"/>
          </w:tcPr>
          <w:p w14:paraId="04DE66EC" w14:textId="77777777" w:rsidR="0071690E" w:rsidRDefault="0071690E">
            <w:pPr>
              <w:pStyle w:val="Texttabulky"/>
            </w:pPr>
          </w:p>
        </w:tc>
        <w:tc>
          <w:tcPr>
            <w:tcW w:w="2267" w:type="dxa"/>
          </w:tcPr>
          <w:p w14:paraId="631F0BCD" w14:textId="77777777" w:rsidR="0071690E" w:rsidRDefault="0071690E">
            <w:pPr>
              <w:pStyle w:val="Texttabulky"/>
            </w:pPr>
          </w:p>
        </w:tc>
        <w:tc>
          <w:tcPr>
            <w:tcW w:w="1417" w:type="dxa"/>
          </w:tcPr>
          <w:p w14:paraId="3914ADC9" w14:textId="77777777" w:rsidR="0071690E" w:rsidRDefault="0071690E">
            <w:pPr>
              <w:pStyle w:val="Texttabulky"/>
            </w:pPr>
          </w:p>
        </w:tc>
        <w:tc>
          <w:tcPr>
            <w:tcW w:w="1609" w:type="dxa"/>
          </w:tcPr>
          <w:p w14:paraId="695BCA97" w14:textId="77777777" w:rsidR="0071690E" w:rsidRDefault="0071690E">
            <w:pPr>
              <w:pStyle w:val="Texttabulky"/>
            </w:pPr>
          </w:p>
        </w:tc>
      </w:tr>
    </w:tbl>
    <w:p w14:paraId="6F519F36" w14:textId="77777777" w:rsidR="0071690E" w:rsidRDefault="0071690E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6800FFB4" w14:textId="77777777">
        <w:tc>
          <w:tcPr>
            <w:tcW w:w="3470" w:type="dxa"/>
            <w:shd w:val="clear" w:color="auto" w:fill="F2F2F2"/>
          </w:tcPr>
          <w:p w14:paraId="2955D13B" w14:textId="77777777" w:rsidR="0071690E" w:rsidRDefault="00000000">
            <w:pPr>
              <w:pStyle w:val="Texttabulky"/>
            </w:pPr>
            <w:r>
              <w:rPr>
                <w:b/>
              </w:rPr>
              <w:t>Počet dávek a svozů celkem</w:t>
            </w:r>
          </w:p>
        </w:tc>
        <w:tc>
          <w:tcPr>
            <w:tcW w:w="6168" w:type="dxa"/>
          </w:tcPr>
          <w:p w14:paraId="5C489821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0B86B398" w14:textId="77777777">
        <w:tc>
          <w:tcPr>
            <w:tcW w:w="3470" w:type="dxa"/>
            <w:shd w:val="clear" w:color="auto" w:fill="F2F2F2"/>
          </w:tcPr>
          <w:p w14:paraId="095E94CE" w14:textId="77777777" w:rsidR="0071690E" w:rsidRDefault="00000000">
            <w:pPr>
              <w:pStyle w:val="Texttabulky"/>
            </w:pPr>
            <w:r>
              <w:rPr>
                <w:b/>
              </w:rPr>
              <w:t>Počet předaných položek celkem</w:t>
            </w:r>
          </w:p>
        </w:tc>
        <w:tc>
          <w:tcPr>
            <w:tcW w:w="6168" w:type="dxa"/>
          </w:tcPr>
          <w:p w14:paraId="0C7F5258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22B75F75" w14:textId="77777777">
        <w:tc>
          <w:tcPr>
            <w:tcW w:w="3470" w:type="dxa"/>
            <w:shd w:val="clear" w:color="auto" w:fill="F2F2F2"/>
          </w:tcPr>
          <w:p w14:paraId="49A4757B" w14:textId="77777777" w:rsidR="0071690E" w:rsidRDefault="00000000">
            <w:pPr>
              <w:pStyle w:val="Texttabulky"/>
            </w:pPr>
            <w:r>
              <w:rPr>
                <w:b/>
              </w:rPr>
              <w:t>Rozsah v běžných metrech · datový objem</w:t>
            </w:r>
          </w:p>
        </w:tc>
        <w:tc>
          <w:tcPr>
            <w:tcW w:w="6168" w:type="dxa"/>
          </w:tcPr>
          <w:p w14:paraId="453BD06B" w14:textId="77777777" w:rsidR="0071690E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[ ] GB</w:t>
            </w:r>
          </w:p>
        </w:tc>
      </w:tr>
    </w:tbl>
    <w:p w14:paraId="6FD5C306" w14:textId="77777777" w:rsidR="0071690E" w:rsidRDefault="0071690E"/>
    <w:p w14:paraId="76A7ADDE" w14:textId="77777777" w:rsidR="0071690E" w:rsidRDefault="00000000">
      <w:pPr>
        <w:pStyle w:val="Nadpissti"/>
      </w:pPr>
      <w:r>
        <w:t>B. Podmínky ukončení</w:t>
      </w:r>
    </w:p>
    <w:p w14:paraId="19C6250C" w14:textId="77777777" w:rsidR="0071690E" w:rsidRDefault="00000000">
      <w:r>
        <w:t>Ověřují se zaškrtnutím.</w:t>
      </w:r>
    </w:p>
    <w:p w14:paraId="6187F986" w14:textId="77777777" w:rsidR="0071690E" w:rsidRDefault="00000000">
      <w:r>
        <w:t>☐ byly převzaty všechny dávky a fyzicky předávané dokumenty uvedené v plánu rozluky</w:t>
      </w:r>
    </w:p>
    <w:p w14:paraId="387C846A" w14:textId="77777777" w:rsidR="0071690E" w:rsidRDefault="00000000">
      <w:r>
        <w:t>☐ byla vystavena potvrzení o přenosu nebo převzetí ke všem dávkám</w:t>
      </w:r>
    </w:p>
    <w:p w14:paraId="1BF09E37" w14:textId="77777777" w:rsidR="0071690E" w:rsidRDefault="00000000">
      <w:r>
        <w:t>☐ byly vypořádány reklamační dávky</w:t>
      </w:r>
    </w:p>
    <w:p w14:paraId="78F2774C" w14:textId="77777777" w:rsidR="0071690E" w:rsidRDefault="00000000">
      <w:r>
        <w:t>☐ byly zdokumentovány všechny neodstranitelné vady a ztráty</w:t>
      </w:r>
    </w:p>
    <w:p w14:paraId="08D79E37" w14:textId="77777777" w:rsidR="0071690E" w:rsidRDefault="00000000">
      <w:r>
        <w:t>☐ byl vyhodnocen stav zápůjček</w:t>
      </w:r>
    </w:p>
    <w:p w14:paraId="52DD6458" w14:textId="77777777" w:rsidR="0071690E" w:rsidRDefault="00000000">
      <w:r>
        <w:t>☐ byly zaevidovány převzaté nevyřízené dokumenty a neuzavřené spisy</w:t>
      </w:r>
    </w:p>
    <w:p w14:paraId="125F5EEF" w14:textId="77777777" w:rsidR="0071690E" w:rsidRDefault="00000000">
      <w:r>
        <w:t>☐ byly stanoveny odpovědnosti za případné dodatečné předání</w:t>
      </w:r>
    </w:p>
    <w:p w14:paraId="6FC9BDEE" w14:textId="77777777" w:rsidR="0071690E" w:rsidRDefault="00000000">
      <w:r>
        <w:t>☐ byla vyřazena z evidence a zařazena do skartačního řízení převzatá úřední razítka</w:t>
      </w:r>
    </w:p>
    <w:p w14:paraId="29883BC3" w14:textId="77777777" w:rsidR="0071690E" w:rsidRDefault="00000000">
      <w:pPr>
        <w:pStyle w:val="Nadpissti"/>
      </w:pPr>
      <w:r>
        <w:t>C. Vady a ztráty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7839BD3C" w14:textId="77777777">
        <w:tc>
          <w:tcPr>
            <w:tcW w:w="3470" w:type="dxa"/>
            <w:shd w:val="clear" w:color="auto" w:fill="F2F2F2"/>
          </w:tcPr>
          <w:p w14:paraId="6A697BAF" w14:textId="77777777" w:rsidR="0071690E" w:rsidRDefault="00000000">
            <w:pPr>
              <w:pStyle w:val="Texttabulky"/>
            </w:pPr>
            <w:r>
              <w:rPr>
                <w:b/>
              </w:rPr>
              <w:t>Počet vad zjištěných celkem</w:t>
            </w:r>
          </w:p>
        </w:tc>
        <w:tc>
          <w:tcPr>
            <w:tcW w:w="6168" w:type="dxa"/>
          </w:tcPr>
          <w:p w14:paraId="6BBACC3A" w14:textId="77777777" w:rsidR="0071690E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vypořádaných [ ] · neodstranitelných [ ]</w:t>
            </w:r>
          </w:p>
        </w:tc>
      </w:tr>
      <w:tr w:rsidR="0071690E" w14:paraId="7CDD2C55" w14:textId="77777777">
        <w:tc>
          <w:tcPr>
            <w:tcW w:w="3470" w:type="dxa"/>
            <w:shd w:val="clear" w:color="auto" w:fill="F2F2F2"/>
          </w:tcPr>
          <w:p w14:paraId="5A1DA3DA" w14:textId="77777777" w:rsidR="0071690E" w:rsidRDefault="00000000">
            <w:pPr>
              <w:pStyle w:val="Texttabulky"/>
            </w:pPr>
            <w:r>
              <w:rPr>
                <w:b/>
              </w:rPr>
              <w:t>Záznamy o neodstranitelných vadách (P9d)</w:t>
            </w:r>
          </w:p>
        </w:tc>
        <w:tc>
          <w:tcPr>
            <w:tcW w:w="6168" w:type="dxa"/>
          </w:tcPr>
          <w:p w14:paraId="3E23C22E" w14:textId="77777777" w:rsidR="0071690E" w:rsidRDefault="00000000">
            <w:pPr>
              <w:pStyle w:val="Texttabulky"/>
            </w:pPr>
            <w:r>
              <w:t>[výčet č. j.]</w:t>
            </w:r>
          </w:p>
        </w:tc>
      </w:tr>
      <w:tr w:rsidR="0071690E" w14:paraId="39504D2D" w14:textId="77777777">
        <w:tc>
          <w:tcPr>
            <w:tcW w:w="3470" w:type="dxa"/>
            <w:shd w:val="clear" w:color="auto" w:fill="F2F2F2"/>
          </w:tcPr>
          <w:p w14:paraId="4BFABFF9" w14:textId="77777777" w:rsidR="0071690E" w:rsidRDefault="00000000">
            <w:pPr>
              <w:pStyle w:val="Texttabulky"/>
            </w:pPr>
            <w:r>
              <w:rPr>
                <w:b/>
              </w:rPr>
              <w:t>Počet reklamačních dávek</w:t>
            </w:r>
          </w:p>
        </w:tc>
        <w:tc>
          <w:tcPr>
            <w:tcW w:w="6168" w:type="dxa"/>
          </w:tcPr>
          <w:p w14:paraId="6DA3A07A" w14:textId="77777777" w:rsidR="0071690E" w:rsidRDefault="00000000">
            <w:pPr>
              <w:pStyle w:val="Texttabulky"/>
            </w:pPr>
            <w:r>
              <w:t>[ ]</w:t>
            </w:r>
          </w:p>
        </w:tc>
      </w:tr>
    </w:tbl>
    <w:p w14:paraId="58AD7DB4" w14:textId="77777777" w:rsidR="0071690E" w:rsidRDefault="0071690E"/>
    <w:p w14:paraId="12BC51BD" w14:textId="77777777" w:rsidR="0071690E" w:rsidRDefault="00000000">
      <w:pPr>
        <w:pStyle w:val="Nadpissti"/>
      </w:pPr>
      <w:r>
        <w:t>D. Zápůjčky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5E176AF2" w14:textId="77777777">
        <w:tc>
          <w:tcPr>
            <w:tcW w:w="3470" w:type="dxa"/>
            <w:shd w:val="clear" w:color="auto" w:fill="F2F2F2"/>
          </w:tcPr>
          <w:p w14:paraId="5D986FFD" w14:textId="77777777" w:rsidR="0071690E" w:rsidRDefault="00000000">
            <w:pPr>
              <w:pStyle w:val="Texttabulky"/>
            </w:pPr>
            <w:r>
              <w:rPr>
                <w:b/>
              </w:rPr>
              <w:t>Počet položek seznamu zápůjček</w:t>
            </w:r>
          </w:p>
        </w:tc>
        <w:tc>
          <w:tcPr>
            <w:tcW w:w="6168" w:type="dxa"/>
          </w:tcPr>
          <w:p w14:paraId="3C0D1CD2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3C0F4656" w14:textId="77777777">
        <w:tc>
          <w:tcPr>
            <w:tcW w:w="3470" w:type="dxa"/>
            <w:shd w:val="clear" w:color="auto" w:fill="F2F2F2"/>
          </w:tcPr>
          <w:p w14:paraId="436EAAC5" w14:textId="77777777" w:rsidR="0071690E" w:rsidRDefault="00000000">
            <w:pPr>
              <w:pStyle w:val="Texttabulky"/>
            </w:pPr>
            <w:r>
              <w:rPr>
                <w:b/>
              </w:rPr>
              <w:t>Z toho vráceno a zařazeno</w:t>
            </w:r>
          </w:p>
        </w:tc>
        <w:tc>
          <w:tcPr>
            <w:tcW w:w="6168" w:type="dxa"/>
          </w:tcPr>
          <w:p w14:paraId="079A0DC7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30FE01EE" w14:textId="77777777">
        <w:tc>
          <w:tcPr>
            <w:tcW w:w="3470" w:type="dxa"/>
            <w:shd w:val="clear" w:color="auto" w:fill="F2F2F2"/>
          </w:tcPr>
          <w:p w14:paraId="310A302D" w14:textId="77777777" w:rsidR="0071690E" w:rsidRDefault="00000000">
            <w:pPr>
              <w:pStyle w:val="Texttabulky"/>
            </w:pPr>
            <w:r>
              <w:rPr>
                <w:b/>
              </w:rPr>
              <w:lastRenderedPageBreak/>
              <w:t>Z toho dosud nevráceno</w:t>
            </w:r>
          </w:p>
        </w:tc>
        <w:tc>
          <w:tcPr>
            <w:tcW w:w="6168" w:type="dxa"/>
          </w:tcPr>
          <w:p w14:paraId="6EE70D81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021F72FB" w14:textId="77777777">
        <w:tc>
          <w:tcPr>
            <w:tcW w:w="3470" w:type="dxa"/>
            <w:shd w:val="clear" w:color="auto" w:fill="F2F2F2"/>
          </w:tcPr>
          <w:p w14:paraId="1B9CC8E0" w14:textId="77777777" w:rsidR="0071690E" w:rsidRDefault="00000000">
            <w:pPr>
              <w:pStyle w:val="Texttabulky"/>
            </w:pPr>
            <w:r>
              <w:rPr>
                <w:b/>
              </w:rPr>
              <w:t>Odpovědnost za sledování a dodatečné předání</w:t>
            </w:r>
          </w:p>
        </w:tc>
        <w:tc>
          <w:tcPr>
            <w:tcW w:w="6168" w:type="dxa"/>
          </w:tcPr>
          <w:p w14:paraId="68D302CD" w14:textId="77777777" w:rsidR="0071690E" w:rsidRDefault="00000000">
            <w:pPr>
              <w:pStyle w:val="Texttabulky"/>
            </w:pPr>
            <w:r>
              <w:t>[jméno, funkce, útvar]</w:t>
            </w:r>
          </w:p>
        </w:tc>
      </w:tr>
    </w:tbl>
    <w:p w14:paraId="0B8AA801" w14:textId="77777777" w:rsidR="0071690E" w:rsidRDefault="0071690E"/>
    <w:p w14:paraId="615BF745" w14:textId="77777777" w:rsidR="0071690E" w:rsidRDefault="00000000">
      <w:pPr>
        <w:pStyle w:val="Nadpissti"/>
      </w:pPr>
      <w:r>
        <w:t>D.1 Nedokončená skartační řízení a dodatečné předání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1D86520A" w14:textId="77777777">
        <w:tc>
          <w:tcPr>
            <w:tcW w:w="3470" w:type="dxa"/>
            <w:shd w:val="clear" w:color="auto" w:fill="F2F2F2"/>
          </w:tcPr>
          <w:p w14:paraId="2029F8C9" w14:textId="77777777" w:rsidR="0071690E" w:rsidRDefault="00000000">
            <w:pPr>
              <w:pStyle w:val="Texttabulky"/>
            </w:pPr>
            <w:r>
              <w:rPr>
                <w:b/>
              </w:rPr>
              <w:t>Počet položek na listu K6 předávacích seznamů</w:t>
            </w:r>
          </w:p>
        </w:tc>
        <w:tc>
          <w:tcPr>
            <w:tcW w:w="6168" w:type="dxa"/>
          </w:tcPr>
          <w:p w14:paraId="053A02B3" w14:textId="77777777" w:rsidR="0071690E" w:rsidRDefault="00000000">
            <w:pPr>
              <w:pStyle w:val="Texttabulky"/>
            </w:pPr>
            <w:proofErr w:type="gramStart"/>
            <w:r>
              <w:t>[ ]</w:t>
            </w:r>
            <w:proofErr w:type="gramEnd"/>
            <w:r>
              <w:t xml:space="preserve"> · z toho předáno s povinností Úřadu dokončit řízení (PREV) [ ] · k dodatečnému předání (DOD) [ ] · postup dohodnutý s příslušným archivem (DOHODA) [ ]</w:t>
            </w:r>
          </w:p>
        </w:tc>
      </w:tr>
      <w:tr w:rsidR="0071690E" w14:paraId="06459592" w14:textId="77777777">
        <w:tc>
          <w:tcPr>
            <w:tcW w:w="3470" w:type="dxa"/>
            <w:shd w:val="clear" w:color="auto" w:fill="F2F2F2"/>
          </w:tcPr>
          <w:p w14:paraId="45060846" w14:textId="77777777" w:rsidR="0071690E" w:rsidRDefault="00000000">
            <w:pPr>
              <w:pStyle w:val="Texttabulky"/>
            </w:pPr>
            <w:r>
              <w:rPr>
                <w:b/>
              </w:rPr>
              <w:t>Stav skartačních řízení převzatých Úřadem</w:t>
            </w:r>
          </w:p>
        </w:tc>
        <w:tc>
          <w:tcPr>
            <w:tcW w:w="6168" w:type="dxa"/>
          </w:tcPr>
          <w:p w14:paraId="13783994" w14:textId="77777777" w:rsidR="0071690E" w:rsidRDefault="00000000">
            <w:pPr>
              <w:pStyle w:val="Texttabulky"/>
            </w:pPr>
            <w:r>
              <w:t>[č. j. skartačních návrhů a stav]</w:t>
            </w:r>
          </w:p>
        </w:tc>
      </w:tr>
      <w:tr w:rsidR="0071690E" w14:paraId="7254C8FC" w14:textId="77777777">
        <w:tc>
          <w:tcPr>
            <w:tcW w:w="3470" w:type="dxa"/>
            <w:shd w:val="clear" w:color="auto" w:fill="F2F2F2"/>
          </w:tcPr>
          <w:p w14:paraId="3687BB5C" w14:textId="77777777" w:rsidR="0071690E" w:rsidRDefault="00000000">
            <w:pPr>
              <w:pStyle w:val="Texttabulky"/>
            </w:pPr>
            <w:r>
              <w:rPr>
                <w:b/>
              </w:rPr>
              <w:t>Nejzazší termín dodatečného předání dohodnutý s Národním archivem</w:t>
            </w:r>
          </w:p>
        </w:tc>
        <w:tc>
          <w:tcPr>
            <w:tcW w:w="6168" w:type="dxa"/>
          </w:tcPr>
          <w:p w14:paraId="102B908A" w14:textId="77777777" w:rsidR="0071690E" w:rsidRDefault="00000000">
            <w:pPr>
              <w:pStyle w:val="Texttabulky"/>
            </w:pPr>
            <w:r>
              <w:t>[ ]</w:t>
            </w:r>
          </w:p>
        </w:tc>
      </w:tr>
      <w:tr w:rsidR="0071690E" w14:paraId="753212A6" w14:textId="77777777">
        <w:tc>
          <w:tcPr>
            <w:tcW w:w="3470" w:type="dxa"/>
            <w:shd w:val="clear" w:color="auto" w:fill="F2F2F2"/>
          </w:tcPr>
          <w:p w14:paraId="39AF56FF" w14:textId="77777777" w:rsidR="0071690E" w:rsidRDefault="00000000">
            <w:pPr>
              <w:pStyle w:val="Texttabulky"/>
            </w:pPr>
            <w:r>
              <w:rPr>
                <w:b/>
              </w:rPr>
              <w:t>Odpovědnost za dokončení a sledování</w:t>
            </w:r>
          </w:p>
        </w:tc>
        <w:tc>
          <w:tcPr>
            <w:tcW w:w="6168" w:type="dxa"/>
          </w:tcPr>
          <w:p w14:paraId="16A93A66" w14:textId="77777777" w:rsidR="0071690E" w:rsidRDefault="00000000">
            <w:pPr>
              <w:pStyle w:val="Texttabulky"/>
            </w:pPr>
            <w:r>
              <w:t>[jméno, funkce, útvar]</w:t>
            </w:r>
          </w:p>
        </w:tc>
      </w:tr>
    </w:tbl>
    <w:p w14:paraId="1D0261F8" w14:textId="77777777" w:rsidR="0071690E" w:rsidRDefault="0071690E"/>
    <w:p w14:paraId="7F751DB7" w14:textId="77777777" w:rsidR="0071690E" w:rsidRDefault="00000000">
      <w:pPr>
        <w:pStyle w:val="Nadpissti"/>
      </w:pPr>
      <w:r>
        <w:t>D.2 Schválené odchylky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001"/>
        <w:gridCol w:w="1376"/>
        <w:gridCol w:w="5257"/>
        <w:gridCol w:w="2004"/>
      </w:tblGrid>
      <w:tr w:rsidR="0071690E" w14:paraId="5E4BC03D" w14:textId="77777777">
        <w:trPr>
          <w:tblHeader/>
        </w:trPr>
        <w:tc>
          <w:tcPr>
            <w:tcW w:w="1001" w:type="dxa"/>
            <w:shd w:val="clear" w:color="auto" w:fill="D9E2F3"/>
          </w:tcPr>
          <w:p w14:paraId="4B01DF47" w14:textId="77777777" w:rsidR="0071690E" w:rsidRDefault="00000000">
            <w:pPr>
              <w:pStyle w:val="Texttabulky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č.</w:t>
            </w:r>
          </w:p>
        </w:tc>
        <w:tc>
          <w:tcPr>
            <w:tcW w:w="1376" w:type="dxa"/>
            <w:shd w:val="clear" w:color="auto" w:fill="D9E2F3"/>
          </w:tcPr>
          <w:p w14:paraId="21DF92EB" w14:textId="77777777" w:rsidR="0071690E" w:rsidRDefault="00000000">
            <w:pPr>
              <w:pStyle w:val="Texttabulky"/>
            </w:pPr>
            <w:r>
              <w:rPr>
                <w:b/>
              </w:rPr>
              <w:t>Odchylka</w:t>
            </w:r>
          </w:p>
        </w:tc>
        <w:tc>
          <w:tcPr>
            <w:tcW w:w="5257" w:type="dxa"/>
            <w:shd w:val="clear" w:color="auto" w:fill="D9E2F3"/>
          </w:tcPr>
          <w:p w14:paraId="1913F8F8" w14:textId="77777777" w:rsidR="0071690E" w:rsidRDefault="00000000">
            <w:pPr>
              <w:pStyle w:val="Texttabulky"/>
            </w:pPr>
            <w:r>
              <w:rPr>
                <w:b/>
              </w:rPr>
              <w:t>Schválena centrální koordinační strukturou — datum a č. j.</w:t>
            </w:r>
          </w:p>
        </w:tc>
        <w:tc>
          <w:tcPr>
            <w:tcW w:w="2004" w:type="dxa"/>
            <w:shd w:val="clear" w:color="auto" w:fill="D9E2F3"/>
          </w:tcPr>
          <w:p w14:paraId="2E431364" w14:textId="77777777" w:rsidR="0071690E" w:rsidRDefault="00000000">
            <w:pPr>
              <w:pStyle w:val="Texttabulky"/>
            </w:pPr>
            <w:r>
              <w:rPr>
                <w:b/>
              </w:rPr>
              <w:t>Dopad na rozluku</w:t>
            </w:r>
          </w:p>
        </w:tc>
      </w:tr>
      <w:tr w:rsidR="0071690E" w14:paraId="5F0340D9" w14:textId="77777777">
        <w:tc>
          <w:tcPr>
            <w:tcW w:w="1001" w:type="dxa"/>
          </w:tcPr>
          <w:p w14:paraId="1B1AC6FE" w14:textId="77777777" w:rsidR="0071690E" w:rsidRDefault="0071690E">
            <w:pPr>
              <w:pStyle w:val="Texttabulky"/>
            </w:pPr>
          </w:p>
        </w:tc>
        <w:tc>
          <w:tcPr>
            <w:tcW w:w="1376" w:type="dxa"/>
          </w:tcPr>
          <w:p w14:paraId="6D50C826" w14:textId="77777777" w:rsidR="0071690E" w:rsidRDefault="0071690E">
            <w:pPr>
              <w:pStyle w:val="Texttabulky"/>
            </w:pPr>
          </w:p>
        </w:tc>
        <w:tc>
          <w:tcPr>
            <w:tcW w:w="5257" w:type="dxa"/>
          </w:tcPr>
          <w:p w14:paraId="4F1B5DC1" w14:textId="77777777" w:rsidR="0071690E" w:rsidRDefault="0071690E">
            <w:pPr>
              <w:pStyle w:val="Texttabulky"/>
            </w:pPr>
          </w:p>
        </w:tc>
        <w:tc>
          <w:tcPr>
            <w:tcW w:w="2004" w:type="dxa"/>
          </w:tcPr>
          <w:p w14:paraId="67E88A01" w14:textId="77777777" w:rsidR="0071690E" w:rsidRDefault="0071690E">
            <w:pPr>
              <w:pStyle w:val="Texttabulky"/>
            </w:pPr>
          </w:p>
        </w:tc>
      </w:tr>
    </w:tbl>
    <w:p w14:paraId="1ADBA1AC" w14:textId="77777777" w:rsidR="0071690E" w:rsidRDefault="0071690E"/>
    <w:p w14:paraId="76D5F8FB" w14:textId="77777777" w:rsidR="0071690E" w:rsidRDefault="00000000">
      <w:pPr>
        <w:pStyle w:val="Nadpissti"/>
      </w:pPr>
      <w:r>
        <w:t>E. Ukončení s výhradami</w:t>
      </w:r>
    </w:p>
    <w:p w14:paraId="09BDA98D" w14:textId="77777777" w:rsidR="0071690E" w:rsidRDefault="00000000">
      <w:r>
        <w:t>Zbývají-li otevřené výhrady, uvede se u každé rozsah výhrady, důvod nevypořádání, kdo odpovídá za další řešení a dopad na úplnost převzaté dokumentace a na výkon přecházející agendy.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070"/>
        <w:gridCol w:w="1874"/>
        <w:gridCol w:w="2409"/>
        <w:gridCol w:w="3212"/>
        <w:gridCol w:w="1073"/>
      </w:tblGrid>
      <w:tr w:rsidR="0071690E" w14:paraId="34C0D97E" w14:textId="77777777">
        <w:trPr>
          <w:tblHeader/>
        </w:trPr>
        <w:tc>
          <w:tcPr>
            <w:tcW w:w="1070" w:type="dxa"/>
            <w:shd w:val="clear" w:color="auto" w:fill="D9E2F3"/>
          </w:tcPr>
          <w:p w14:paraId="4C1E3D25" w14:textId="77777777" w:rsidR="0071690E" w:rsidRDefault="00000000">
            <w:pPr>
              <w:pStyle w:val="Texttabulky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č.</w:t>
            </w:r>
          </w:p>
        </w:tc>
        <w:tc>
          <w:tcPr>
            <w:tcW w:w="1874" w:type="dxa"/>
            <w:shd w:val="clear" w:color="auto" w:fill="D9E2F3"/>
          </w:tcPr>
          <w:p w14:paraId="3F1C93C0" w14:textId="77777777" w:rsidR="0071690E" w:rsidRDefault="00000000">
            <w:pPr>
              <w:pStyle w:val="Texttabulky"/>
            </w:pPr>
            <w:r>
              <w:rPr>
                <w:b/>
              </w:rPr>
              <w:t>Rozsah výhrady</w:t>
            </w:r>
          </w:p>
        </w:tc>
        <w:tc>
          <w:tcPr>
            <w:tcW w:w="2409" w:type="dxa"/>
            <w:shd w:val="clear" w:color="auto" w:fill="D9E2F3"/>
          </w:tcPr>
          <w:p w14:paraId="465D0863" w14:textId="77777777" w:rsidR="0071690E" w:rsidRDefault="00000000">
            <w:pPr>
              <w:pStyle w:val="Texttabulky"/>
            </w:pPr>
            <w:r>
              <w:rPr>
                <w:b/>
              </w:rPr>
              <w:t>Důvod nevypořádání</w:t>
            </w:r>
          </w:p>
        </w:tc>
        <w:tc>
          <w:tcPr>
            <w:tcW w:w="3212" w:type="dxa"/>
            <w:shd w:val="clear" w:color="auto" w:fill="D9E2F3"/>
          </w:tcPr>
          <w:p w14:paraId="7A179D6C" w14:textId="77777777" w:rsidR="0071690E" w:rsidRDefault="00000000">
            <w:pPr>
              <w:pStyle w:val="Texttabulky"/>
            </w:pPr>
            <w:r>
              <w:rPr>
                <w:b/>
              </w:rPr>
              <w:t>Odpovídá za další řešení</w:t>
            </w:r>
          </w:p>
        </w:tc>
        <w:tc>
          <w:tcPr>
            <w:tcW w:w="1073" w:type="dxa"/>
            <w:shd w:val="clear" w:color="auto" w:fill="D9E2F3"/>
          </w:tcPr>
          <w:p w14:paraId="76FF21CE" w14:textId="77777777" w:rsidR="0071690E" w:rsidRDefault="00000000">
            <w:pPr>
              <w:pStyle w:val="Texttabulky"/>
            </w:pPr>
            <w:r>
              <w:rPr>
                <w:b/>
              </w:rPr>
              <w:t>Dopad</w:t>
            </w:r>
          </w:p>
        </w:tc>
      </w:tr>
      <w:tr w:rsidR="0071690E" w14:paraId="3E4762E1" w14:textId="77777777">
        <w:tc>
          <w:tcPr>
            <w:tcW w:w="1070" w:type="dxa"/>
          </w:tcPr>
          <w:p w14:paraId="656481C6" w14:textId="77777777" w:rsidR="0071690E" w:rsidRDefault="0071690E">
            <w:pPr>
              <w:pStyle w:val="Texttabulky"/>
            </w:pPr>
          </w:p>
        </w:tc>
        <w:tc>
          <w:tcPr>
            <w:tcW w:w="1874" w:type="dxa"/>
          </w:tcPr>
          <w:p w14:paraId="5BD38250" w14:textId="77777777" w:rsidR="0071690E" w:rsidRDefault="0071690E">
            <w:pPr>
              <w:pStyle w:val="Texttabulky"/>
            </w:pPr>
          </w:p>
        </w:tc>
        <w:tc>
          <w:tcPr>
            <w:tcW w:w="2409" w:type="dxa"/>
          </w:tcPr>
          <w:p w14:paraId="5C3B1ACA" w14:textId="77777777" w:rsidR="0071690E" w:rsidRDefault="0071690E">
            <w:pPr>
              <w:pStyle w:val="Texttabulky"/>
            </w:pPr>
          </w:p>
        </w:tc>
        <w:tc>
          <w:tcPr>
            <w:tcW w:w="3212" w:type="dxa"/>
          </w:tcPr>
          <w:p w14:paraId="627FAE84" w14:textId="77777777" w:rsidR="0071690E" w:rsidRDefault="0071690E">
            <w:pPr>
              <w:pStyle w:val="Texttabulky"/>
            </w:pPr>
          </w:p>
        </w:tc>
        <w:tc>
          <w:tcPr>
            <w:tcW w:w="1073" w:type="dxa"/>
          </w:tcPr>
          <w:p w14:paraId="5756F6D0" w14:textId="77777777" w:rsidR="0071690E" w:rsidRDefault="0071690E">
            <w:pPr>
              <w:pStyle w:val="Texttabulky"/>
            </w:pPr>
          </w:p>
        </w:tc>
      </w:tr>
      <w:tr w:rsidR="0071690E" w14:paraId="1C812C3A" w14:textId="77777777">
        <w:tc>
          <w:tcPr>
            <w:tcW w:w="1070" w:type="dxa"/>
          </w:tcPr>
          <w:p w14:paraId="53A918FF" w14:textId="77777777" w:rsidR="0071690E" w:rsidRDefault="0071690E">
            <w:pPr>
              <w:pStyle w:val="Texttabulky"/>
            </w:pPr>
          </w:p>
        </w:tc>
        <w:tc>
          <w:tcPr>
            <w:tcW w:w="1874" w:type="dxa"/>
          </w:tcPr>
          <w:p w14:paraId="1930BE83" w14:textId="77777777" w:rsidR="0071690E" w:rsidRDefault="0071690E">
            <w:pPr>
              <w:pStyle w:val="Texttabulky"/>
            </w:pPr>
          </w:p>
        </w:tc>
        <w:tc>
          <w:tcPr>
            <w:tcW w:w="2409" w:type="dxa"/>
          </w:tcPr>
          <w:p w14:paraId="7E097330" w14:textId="77777777" w:rsidR="0071690E" w:rsidRDefault="0071690E">
            <w:pPr>
              <w:pStyle w:val="Texttabulky"/>
            </w:pPr>
          </w:p>
        </w:tc>
        <w:tc>
          <w:tcPr>
            <w:tcW w:w="3212" w:type="dxa"/>
          </w:tcPr>
          <w:p w14:paraId="4B950334" w14:textId="77777777" w:rsidR="0071690E" w:rsidRDefault="0071690E">
            <w:pPr>
              <w:pStyle w:val="Texttabulky"/>
            </w:pPr>
          </w:p>
        </w:tc>
        <w:tc>
          <w:tcPr>
            <w:tcW w:w="1073" w:type="dxa"/>
          </w:tcPr>
          <w:p w14:paraId="2EA8CB04" w14:textId="77777777" w:rsidR="0071690E" w:rsidRDefault="0071690E">
            <w:pPr>
              <w:pStyle w:val="Texttabulky"/>
            </w:pPr>
          </w:p>
        </w:tc>
      </w:tr>
    </w:tbl>
    <w:p w14:paraId="228A6365" w14:textId="77777777" w:rsidR="0071690E" w:rsidRDefault="0071690E"/>
    <w:p w14:paraId="3213E79E" w14:textId="77777777" w:rsidR="0071690E" w:rsidRDefault="00000000">
      <w:pPr>
        <w:pStyle w:val="Nadpissti"/>
      </w:pPr>
      <w:r>
        <w:t>F. Závěr</w:t>
      </w:r>
    </w:p>
    <w:p w14:paraId="40A96EA4" w14:textId="77777777" w:rsidR="0071690E" w:rsidRDefault="00000000">
      <w:r>
        <w:t>☐ Spisová rozluka s uvedeným předávajícím původcem je ukončena.</w:t>
      </w:r>
    </w:p>
    <w:p w14:paraId="3F06660A" w14:textId="77777777" w:rsidR="0071690E" w:rsidRDefault="00000000">
      <w:r>
        <w:t>☐ Spisová rozluka s uvedeným předávajícím původcem je ukončena s výhradami uvedenými v části E.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470"/>
        <w:gridCol w:w="6168"/>
      </w:tblGrid>
      <w:tr w:rsidR="0071690E" w14:paraId="7798BBC9" w14:textId="77777777">
        <w:tc>
          <w:tcPr>
            <w:tcW w:w="3470" w:type="dxa"/>
            <w:shd w:val="clear" w:color="auto" w:fill="F2F2F2"/>
          </w:tcPr>
          <w:p w14:paraId="73856D04" w14:textId="77777777" w:rsidR="0071690E" w:rsidRDefault="00000000">
            <w:pPr>
              <w:pStyle w:val="Texttabulky"/>
            </w:pPr>
            <w:r>
              <w:rPr>
                <w:b/>
              </w:rPr>
              <w:t>Za předávajícího původce</w:t>
            </w:r>
          </w:p>
        </w:tc>
        <w:tc>
          <w:tcPr>
            <w:tcW w:w="6168" w:type="dxa"/>
          </w:tcPr>
          <w:p w14:paraId="60B4150F" w14:textId="77777777" w:rsidR="0071690E" w:rsidRDefault="00000000">
            <w:pPr>
              <w:pStyle w:val="Texttabulky"/>
            </w:pPr>
            <w:r>
              <w:t>[jméno, příjmení, funkce, datum, podpis]</w:t>
            </w:r>
          </w:p>
        </w:tc>
      </w:tr>
      <w:tr w:rsidR="0071690E" w14:paraId="42ACB2D8" w14:textId="77777777">
        <w:tc>
          <w:tcPr>
            <w:tcW w:w="3470" w:type="dxa"/>
            <w:shd w:val="clear" w:color="auto" w:fill="F2F2F2"/>
          </w:tcPr>
          <w:p w14:paraId="3968F7F8" w14:textId="77777777" w:rsidR="0071690E" w:rsidRDefault="00000000">
            <w:pPr>
              <w:pStyle w:val="Texttabulky"/>
            </w:pPr>
            <w:r>
              <w:rPr>
                <w:b/>
              </w:rPr>
              <w:t>Za přebírajícího původce</w:t>
            </w:r>
          </w:p>
        </w:tc>
        <w:tc>
          <w:tcPr>
            <w:tcW w:w="6168" w:type="dxa"/>
          </w:tcPr>
          <w:p w14:paraId="0AFDB8F1" w14:textId="77777777" w:rsidR="0071690E" w:rsidRDefault="00000000">
            <w:pPr>
              <w:pStyle w:val="Texttabulky"/>
            </w:pPr>
            <w:r>
              <w:t>[jméno, příjmení, funkce, datum, podpis]</w:t>
            </w:r>
          </w:p>
        </w:tc>
      </w:tr>
    </w:tbl>
    <w:p w14:paraId="7655D245" w14:textId="77777777" w:rsidR="0071690E" w:rsidRDefault="0071690E"/>
    <w:p w14:paraId="55709E0C" w14:textId="77777777" w:rsidR="0071690E" w:rsidRDefault="00000000">
      <w:pPr>
        <w:pStyle w:val="Nadpissti"/>
      </w:pPr>
      <w:r>
        <w:t>Vysvětlivky k vyplnění</w:t>
      </w:r>
    </w:p>
    <w:p w14:paraId="5C6C0B4C" w14:textId="77777777" w:rsidR="0071690E" w:rsidRDefault="00000000">
      <w:r>
        <w:t>Zásadou ukončení spisové rozluky je, že žádná vada, ztráta, neúplnost, zápůjčka ani odchylka nesmí zůstat mimo evidenci. Přebírající původce může převzít dokumenty a spisy i s výhradou, ale pouze tehdy, je-li rozsah výhrady přesně popsán, odpovědnost za její vznik nebo odstranění určena a další postup protokolárně zachycen.</w:t>
      </w:r>
    </w:p>
    <w:p w14:paraId="37FA53C0" w14:textId="77777777" w:rsidR="0071690E" w:rsidRDefault="00000000">
      <w:r>
        <w:t>Protokol podepisují osoby oprávněné jednat za předávajícího původce a za Úřad, popřípadě jimi pověřené osoby uvedené v kontaktní matici. Zaniká-li předávající původce, podepisuje protokol za něj osoba určená podle právního titulu rozluky; není-li taková osoba, uvede se tato skutečnost v části F.</w:t>
      </w:r>
    </w:p>
    <w:sectPr w:rsidR="0071690E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90E"/>
    <w:rsid w:val="00386043"/>
    <w:rsid w:val="0071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8E29"/>
  <w15:docId w15:val="{E75D7CF6-BB1E-41C5-830D-5604554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78922A-1C86-4FBB-BCF0-301ADAD3B5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94397D-954A-47E9-92FE-DB8D400D7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2E2E97-8627-47A0-A320-9DD6C0E49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3056</Characters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2026-09-25T19:27:00Z</dcterms:created>
  <dcterms:modified xsi:type="dcterms:W3CDTF">2026-09-25T19:27:00Z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