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BF707" w14:textId="78238CDC" w:rsidR="00D46FC5" w:rsidRDefault="00000000">
      <w:pPr>
        <w:pStyle w:val="Zhlavvzoru"/>
      </w:pPr>
      <w:r>
        <w:t xml:space="preserve">Příloha P9a k Metodice spisové rozluky při delimitaci na Úřad rozvoje území České republiky — Vzor předávacího protokolu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3E50A714" w14:textId="77777777" w:rsidR="00D46FC5" w:rsidRDefault="00000000">
      <w:pPr>
        <w:pStyle w:val="Zhlavvzoru"/>
      </w:pPr>
      <w:r>
        <w:t>Vazba na kapitoly metodiky: 1.6.2.3, 1.8 (K6), 1.9 (fáze F5), 1.10, 1.12, 1.13, zásada Z7</w:t>
      </w:r>
    </w:p>
    <w:p w14:paraId="37267472" w14:textId="77777777" w:rsidR="00D46FC5" w:rsidRDefault="00000000">
      <w:pPr>
        <w:pStyle w:val="Zhlavvzoru"/>
      </w:pPr>
      <w:r>
        <w:t>Právní základ: § 68a odst. 4 a 5 archivního zákona; § 22 odst. 1 a 3 vyhlášky č. 259/2012 Sb.</w:t>
      </w:r>
    </w:p>
    <w:p w14:paraId="594E0C82" w14:textId="77777777" w:rsidR="00D46FC5" w:rsidRDefault="00000000">
      <w:pPr>
        <w:pStyle w:val="Nadpissti"/>
      </w:pPr>
      <w:r>
        <w:t>PŘEDÁVACÍ PROTOKOL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D46FC5" w14:paraId="557D319F" w14:textId="77777777">
        <w:tc>
          <w:tcPr>
            <w:tcW w:w="3470" w:type="dxa"/>
            <w:shd w:val="clear" w:color="auto" w:fill="F2F2F2"/>
          </w:tcPr>
          <w:p w14:paraId="2242C1ED" w14:textId="77777777" w:rsidR="00D46FC5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76166DBF" w14:textId="77777777" w:rsidR="00D46FC5" w:rsidRDefault="00000000">
            <w:pPr>
              <w:pStyle w:val="Texttabulky"/>
            </w:pPr>
            <w:r>
              <w:t>[ ]</w:t>
            </w:r>
          </w:p>
        </w:tc>
      </w:tr>
      <w:tr w:rsidR="00D46FC5" w14:paraId="381DFF79" w14:textId="77777777">
        <w:tc>
          <w:tcPr>
            <w:tcW w:w="3470" w:type="dxa"/>
            <w:shd w:val="clear" w:color="auto" w:fill="F2F2F2"/>
          </w:tcPr>
          <w:p w14:paraId="3EE576B4" w14:textId="77777777" w:rsidR="00D46FC5" w:rsidRDefault="00000000">
            <w:pPr>
              <w:pStyle w:val="Texttabulky"/>
            </w:pPr>
            <w:r>
              <w:rPr>
                <w:b/>
              </w:rPr>
              <w:t>Datum předání</w:t>
            </w:r>
          </w:p>
        </w:tc>
        <w:tc>
          <w:tcPr>
            <w:tcW w:w="6168" w:type="dxa"/>
          </w:tcPr>
          <w:p w14:paraId="0407BE59" w14:textId="77777777" w:rsidR="00D46FC5" w:rsidRDefault="00000000">
            <w:pPr>
              <w:pStyle w:val="Texttabulky"/>
            </w:pPr>
            <w:r>
              <w:t>[ ]</w:t>
            </w:r>
          </w:p>
        </w:tc>
      </w:tr>
      <w:tr w:rsidR="00D46FC5" w14:paraId="57BDF684" w14:textId="77777777">
        <w:tc>
          <w:tcPr>
            <w:tcW w:w="3470" w:type="dxa"/>
            <w:shd w:val="clear" w:color="auto" w:fill="F2F2F2"/>
          </w:tcPr>
          <w:p w14:paraId="71DEA610" w14:textId="77777777" w:rsidR="00D46FC5" w:rsidRDefault="00000000">
            <w:pPr>
              <w:pStyle w:val="Texttabulky"/>
            </w:pPr>
            <w:r>
              <w:rPr>
                <w:b/>
              </w:rPr>
              <w:t>Pořadí protokolu</w:t>
            </w:r>
          </w:p>
        </w:tc>
        <w:tc>
          <w:tcPr>
            <w:tcW w:w="6168" w:type="dxa"/>
          </w:tcPr>
          <w:p w14:paraId="05959D3E" w14:textId="77777777" w:rsidR="00D46FC5" w:rsidRDefault="00000000">
            <w:pPr>
              <w:pStyle w:val="Texttabulky"/>
            </w:pPr>
            <w:r>
              <w:t>[n] z [celkem]</w:t>
            </w:r>
          </w:p>
        </w:tc>
      </w:tr>
    </w:tbl>
    <w:p w14:paraId="2DA6F920" w14:textId="77777777" w:rsidR="00D46FC5" w:rsidRDefault="00D46FC5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D46FC5" w14:paraId="650FF084" w14:textId="77777777">
        <w:tc>
          <w:tcPr>
            <w:tcW w:w="3470" w:type="dxa"/>
            <w:shd w:val="clear" w:color="auto" w:fill="F2F2F2"/>
          </w:tcPr>
          <w:p w14:paraId="79B00BED" w14:textId="77777777" w:rsidR="00D46FC5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71C671FD" w14:textId="77777777" w:rsidR="00D46FC5" w:rsidRDefault="00000000">
            <w:pPr>
              <w:pStyle w:val="Texttabulky"/>
            </w:pPr>
            <w:r>
              <w:t>[název, IČO, identifikátor datové schránky]</w:t>
            </w:r>
          </w:p>
        </w:tc>
      </w:tr>
      <w:tr w:rsidR="00D46FC5" w14:paraId="1D7D8F37" w14:textId="77777777">
        <w:tc>
          <w:tcPr>
            <w:tcW w:w="3470" w:type="dxa"/>
            <w:shd w:val="clear" w:color="auto" w:fill="F2F2F2"/>
          </w:tcPr>
          <w:p w14:paraId="2F8AF0AA" w14:textId="77777777" w:rsidR="00D46FC5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003F7524" w14:textId="77777777" w:rsidR="00D46FC5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D46FC5" w14:paraId="7CA6D6A2" w14:textId="77777777">
        <w:tc>
          <w:tcPr>
            <w:tcW w:w="3470" w:type="dxa"/>
            <w:shd w:val="clear" w:color="auto" w:fill="F2F2F2"/>
          </w:tcPr>
          <w:p w14:paraId="74EC001A" w14:textId="77777777" w:rsidR="00D46FC5" w:rsidRDefault="00000000">
            <w:pPr>
              <w:pStyle w:val="Texttabulky"/>
            </w:pPr>
            <w:r>
              <w:rPr>
                <w:b/>
              </w:rPr>
              <w:t>Právní titul předání a rozhodný den</w:t>
            </w:r>
          </w:p>
        </w:tc>
        <w:tc>
          <w:tcPr>
            <w:tcW w:w="6168" w:type="dxa"/>
          </w:tcPr>
          <w:p w14:paraId="1CCCECD8" w14:textId="77777777" w:rsidR="00D46FC5" w:rsidRDefault="00000000">
            <w:pPr>
              <w:pStyle w:val="Texttabulky"/>
            </w:pPr>
            <w:r>
              <w:t>[ ]</w:t>
            </w:r>
          </w:p>
        </w:tc>
      </w:tr>
      <w:tr w:rsidR="00D46FC5" w14:paraId="2B646897" w14:textId="77777777">
        <w:tc>
          <w:tcPr>
            <w:tcW w:w="3470" w:type="dxa"/>
            <w:shd w:val="clear" w:color="auto" w:fill="F2F2F2"/>
          </w:tcPr>
          <w:p w14:paraId="2784FF96" w14:textId="77777777" w:rsidR="00D46FC5" w:rsidRDefault="00000000">
            <w:pPr>
              <w:pStyle w:val="Texttabulky"/>
            </w:pPr>
            <w:r>
              <w:rPr>
                <w:b/>
              </w:rPr>
              <w:t>Označení dávky nebo svozu</w:t>
            </w:r>
          </w:p>
        </w:tc>
        <w:tc>
          <w:tcPr>
            <w:tcW w:w="6168" w:type="dxa"/>
          </w:tcPr>
          <w:p w14:paraId="344DE559" w14:textId="77777777" w:rsidR="00D46FC5" w:rsidRDefault="00000000">
            <w:pPr>
              <w:pStyle w:val="Texttabulky"/>
            </w:pPr>
            <w:r>
              <w:t>[shodné s P8a a P9f]</w:t>
            </w:r>
          </w:p>
        </w:tc>
      </w:tr>
      <w:tr w:rsidR="00D46FC5" w14:paraId="08D48589" w14:textId="77777777">
        <w:tc>
          <w:tcPr>
            <w:tcW w:w="3470" w:type="dxa"/>
            <w:shd w:val="clear" w:color="auto" w:fill="F2F2F2"/>
          </w:tcPr>
          <w:p w14:paraId="460D39DA" w14:textId="77777777" w:rsidR="00D46FC5" w:rsidRDefault="00000000">
            <w:pPr>
              <w:pStyle w:val="Texttabulky"/>
            </w:pPr>
            <w:r>
              <w:rPr>
                <w:b/>
              </w:rPr>
              <w:t>Tok podle kapitoly 1.6.2.4</w:t>
            </w:r>
          </w:p>
        </w:tc>
        <w:tc>
          <w:tcPr>
            <w:tcW w:w="6168" w:type="dxa"/>
          </w:tcPr>
          <w:p w14:paraId="0471479A" w14:textId="77777777" w:rsidR="00D46FC5" w:rsidRDefault="00000000">
            <w:pPr>
              <w:pStyle w:val="Texttabulky"/>
            </w:pPr>
            <w:r>
              <w:t>[1 / 2 / 4]</w:t>
            </w:r>
          </w:p>
        </w:tc>
      </w:tr>
      <w:tr w:rsidR="00D46FC5" w14:paraId="1C7694D6" w14:textId="77777777">
        <w:tc>
          <w:tcPr>
            <w:tcW w:w="3470" w:type="dxa"/>
            <w:shd w:val="clear" w:color="auto" w:fill="F2F2F2"/>
          </w:tcPr>
          <w:p w14:paraId="5C13A126" w14:textId="77777777" w:rsidR="00D46FC5" w:rsidRDefault="00000000">
            <w:pPr>
              <w:pStyle w:val="Texttabulky"/>
            </w:pPr>
            <w:r>
              <w:rPr>
                <w:b/>
              </w:rPr>
              <w:t>Druh předání</w:t>
            </w:r>
          </w:p>
        </w:tc>
        <w:tc>
          <w:tcPr>
            <w:tcW w:w="6168" w:type="dxa"/>
          </w:tcPr>
          <w:p w14:paraId="781A1A79" w14:textId="77777777" w:rsidR="00D46FC5" w:rsidRDefault="00000000">
            <w:pPr>
              <w:pStyle w:val="Texttabulky"/>
            </w:pPr>
            <w:r>
              <w:t>☐ digitální   ☐ analogové   ☐ kombinované</w:t>
            </w:r>
          </w:p>
        </w:tc>
      </w:tr>
      <w:tr w:rsidR="00D46FC5" w14:paraId="2FB7FA3A" w14:textId="77777777">
        <w:tc>
          <w:tcPr>
            <w:tcW w:w="3470" w:type="dxa"/>
            <w:shd w:val="clear" w:color="auto" w:fill="F2F2F2"/>
          </w:tcPr>
          <w:p w14:paraId="0C389968" w14:textId="77777777" w:rsidR="00D46FC5" w:rsidRDefault="00000000">
            <w:pPr>
              <w:pStyle w:val="Texttabulky"/>
            </w:pPr>
            <w:r>
              <w:rPr>
                <w:b/>
              </w:rPr>
              <w:t>Způsob doručení dávky</w:t>
            </w:r>
          </w:p>
        </w:tc>
        <w:tc>
          <w:tcPr>
            <w:tcW w:w="6168" w:type="dxa"/>
          </w:tcPr>
          <w:p w14:paraId="7261DF14" w14:textId="77777777" w:rsidR="00D46FC5" w:rsidRDefault="00000000">
            <w:pPr>
              <w:pStyle w:val="Texttabulky"/>
            </w:pPr>
            <w:r>
              <w:t xml:space="preserve">☐ přímý přenos mezi </w:t>
            </w:r>
            <w:proofErr w:type="spellStart"/>
            <w:r>
              <w:t>eSSL</w:t>
            </w:r>
            <w:proofErr w:type="spellEnd"/>
            <w:r>
              <w:t xml:space="preserve"> po zabezpečené infrastruktuře   ☐ zabezpečené úložiště v eGovernment cloudu   ☐ šifrované přenosné nosiče</w:t>
            </w:r>
          </w:p>
        </w:tc>
      </w:tr>
    </w:tbl>
    <w:p w14:paraId="40075591" w14:textId="77777777" w:rsidR="00D46FC5" w:rsidRDefault="00D46FC5"/>
    <w:p w14:paraId="746A74FD" w14:textId="77777777" w:rsidR="00D46FC5" w:rsidRDefault="00000000">
      <w:pPr>
        <w:pStyle w:val="Nadpissti"/>
      </w:pPr>
      <w:r>
        <w:t>Rozsah předání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D46FC5" w14:paraId="3CC955A1" w14:textId="77777777">
        <w:tc>
          <w:tcPr>
            <w:tcW w:w="3470" w:type="dxa"/>
            <w:shd w:val="clear" w:color="auto" w:fill="F2F2F2"/>
          </w:tcPr>
          <w:p w14:paraId="3316FB88" w14:textId="77777777" w:rsidR="00D46FC5" w:rsidRDefault="00000000">
            <w:pPr>
              <w:pStyle w:val="Texttabulky"/>
            </w:pPr>
            <w:r>
              <w:rPr>
                <w:b/>
              </w:rPr>
              <w:t>Počet položek předávacího seznamu</w:t>
            </w:r>
          </w:p>
        </w:tc>
        <w:tc>
          <w:tcPr>
            <w:tcW w:w="6168" w:type="dxa"/>
          </w:tcPr>
          <w:p w14:paraId="13BC605C" w14:textId="77777777" w:rsidR="00D46FC5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z toho dokumentů [ ] · spisů [ ]</w:t>
            </w:r>
          </w:p>
        </w:tc>
      </w:tr>
      <w:tr w:rsidR="00D46FC5" w14:paraId="7057586C" w14:textId="77777777">
        <w:tc>
          <w:tcPr>
            <w:tcW w:w="3470" w:type="dxa"/>
            <w:shd w:val="clear" w:color="auto" w:fill="F2F2F2"/>
          </w:tcPr>
          <w:p w14:paraId="12E6E1C6" w14:textId="77777777" w:rsidR="00D46FC5" w:rsidRDefault="00000000">
            <w:pPr>
              <w:pStyle w:val="Texttabulky"/>
            </w:pPr>
            <w:r>
              <w:rPr>
                <w:b/>
              </w:rPr>
              <w:t>Počet ukládacích jednotek · rozsah v běžných metrech</w:t>
            </w:r>
          </w:p>
        </w:tc>
        <w:tc>
          <w:tcPr>
            <w:tcW w:w="6168" w:type="dxa"/>
          </w:tcPr>
          <w:p w14:paraId="3E702C11" w14:textId="77777777" w:rsidR="00D46FC5" w:rsidRDefault="00000000">
            <w:pPr>
              <w:pStyle w:val="Texttabulky"/>
            </w:pPr>
            <w:r>
              <w:t>[ ] · [ ]</w:t>
            </w:r>
          </w:p>
        </w:tc>
      </w:tr>
      <w:tr w:rsidR="00D46FC5" w14:paraId="1F9EEB78" w14:textId="77777777">
        <w:tc>
          <w:tcPr>
            <w:tcW w:w="3470" w:type="dxa"/>
            <w:shd w:val="clear" w:color="auto" w:fill="F2F2F2"/>
          </w:tcPr>
          <w:p w14:paraId="61E815AD" w14:textId="77777777" w:rsidR="00D46FC5" w:rsidRDefault="00000000">
            <w:pPr>
              <w:pStyle w:val="Texttabulky"/>
            </w:pPr>
            <w:r>
              <w:rPr>
                <w:b/>
              </w:rPr>
              <w:t>Předávací seznam</w:t>
            </w:r>
          </w:p>
        </w:tc>
        <w:tc>
          <w:tcPr>
            <w:tcW w:w="6168" w:type="dxa"/>
          </w:tcPr>
          <w:p w14:paraId="1F948429" w14:textId="77777777" w:rsidR="00D46FC5" w:rsidRDefault="00000000">
            <w:pPr>
              <w:pStyle w:val="Texttabulky"/>
            </w:pPr>
            <w:r>
              <w:t xml:space="preserve">P2 / P3 č. j. </w:t>
            </w:r>
            <w:proofErr w:type="gramStart"/>
            <w:r>
              <w:t>[ ]</w:t>
            </w:r>
            <w:proofErr w:type="gramEnd"/>
            <w:r>
              <w:t xml:space="preserve"> · otisk (</w:t>
            </w:r>
            <w:proofErr w:type="spellStart"/>
            <w:r>
              <w:t>hash</w:t>
            </w:r>
            <w:proofErr w:type="spellEnd"/>
            <w:r>
              <w:t>) podepsaného souboru [ ]</w:t>
            </w:r>
          </w:p>
        </w:tc>
      </w:tr>
      <w:tr w:rsidR="00D46FC5" w14:paraId="42F4759B" w14:textId="77777777">
        <w:tc>
          <w:tcPr>
            <w:tcW w:w="3470" w:type="dxa"/>
            <w:shd w:val="clear" w:color="auto" w:fill="F2F2F2"/>
          </w:tcPr>
          <w:p w14:paraId="2EBC1484" w14:textId="77777777" w:rsidR="00D46FC5" w:rsidRDefault="00000000">
            <w:pPr>
              <w:pStyle w:val="Texttabulky"/>
            </w:pPr>
            <w:r>
              <w:rPr>
                <w:b/>
              </w:rPr>
              <w:t>Podrobný technický rozsah dávky</w:t>
            </w:r>
          </w:p>
        </w:tc>
        <w:tc>
          <w:tcPr>
            <w:tcW w:w="6168" w:type="dxa"/>
          </w:tcPr>
          <w:p w14:paraId="006BCF18" w14:textId="77777777" w:rsidR="00D46FC5" w:rsidRDefault="00000000">
            <w:pPr>
              <w:pStyle w:val="Texttabulky"/>
            </w:pPr>
            <w:r>
              <w:t xml:space="preserve">uvádí průvodní dokumentace dávky (P9f) č. j. </w:t>
            </w:r>
            <w:proofErr w:type="gramStart"/>
            <w:r>
              <w:t>[ ]</w:t>
            </w:r>
            <w:proofErr w:type="gramEnd"/>
          </w:p>
        </w:tc>
      </w:tr>
    </w:tbl>
    <w:p w14:paraId="37508364" w14:textId="77777777" w:rsidR="00D46FC5" w:rsidRDefault="00D46FC5"/>
    <w:p w14:paraId="26CD6E98" w14:textId="77777777" w:rsidR="00D46FC5" w:rsidRDefault="00000000">
      <w:pPr>
        <w:pStyle w:val="Nadpissti"/>
      </w:pPr>
      <w:r>
        <w:t>Průvodní dokumentace dávky</w:t>
      </w:r>
    </w:p>
    <w:p w14:paraId="321879D6" w14:textId="77777777" w:rsidR="00D46FC5" w:rsidRDefault="00000000">
      <w:r>
        <w:t>☐ záznam o obsahu dávky</w:t>
      </w:r>
    </w:p>
    <w:p w14:paraId="7006DE8E" w14:textId="77777777" w:rsidR="00D46FC5" w:rsidRDefault="00000000">
      <w:r>
        <w:t>☐ záznam o použitých datových formátech</w:t>
      </w:r>
    </w:p>
    <w:p w14:paraId="5294E94B" w14:textId="77777777" w:rsidR="00D46FC5" w:rsidRDefault="00000000">
      <w:r>
        <w:t>☐ záznam o zjištěných neúplnostech, ztrátách a poškozeních</w:t>
      </w:r>
    </w:p>
    <w:p w14:paraId="35C6B7E4" w14:textId="77777777" w:rsidR="00D46FC5" w:rsidRDefault="00000000">
      <w:pPr>
        <w:pStyle w:val="Nadpissti"/>
      </w:pPr>
      <w:r>
        <w:t>Prohlášení předávajícího původce</w:t>
      </w:r>
    </w:p>
    <w:p w14:paraId="238970E9" w14:textId="601C69D8" w:rsidR="00D46FC5" w:rsidRDefault="00000000">
      <w:r>
        <w:t>Prohlašuji, že předávaný obsah odpovídá připojenému předávacímu seznamu, že veškeré zjištěné neúplnosti, ztráty a poškození jsou uvedeny v průvodní dokumentaci dávky a že skartační řízení podle § 68a odst. 3 archivního zákona bylo u předávaných entit dokončeno; entity, u nichž skartační řízení k rozhodnému dni dokončeno nebylo, jsou uvedeny na listu K6 předávacího seznamu (P3) s uvedením režimu podle kapitoly 1.8. Jsem si vědom toho, že zamlčení zjištěných vad je porušením zásady protokolace a nezbavuje předávajícího původce odpovědnosti.</w:t>
      </w:r>
    </w:p>
    <w:p w14:paraId="6ABD4E45" w14:textId="77777777" w:rsidR="00D46FC5" w:rsidRDefault="00000000">
      <w:r>
        <w:t>[jméno, příjmení, funkce fyzické osoby odpovědné za provedení spisové rozluky, datum, podpis]</w:t>
      </w:r>
    </w:p>
    <w:p w14:paraId="7B708CAC" w14:textId="77777777" w:rsidR="00D46FC5" w:rsidRDefault="00000000">
      <w:pPr>
        <w:pStyle w:val="Nadpissti"/>
      </w:pPr>
      <w:r>
        <w:t>Převzetí zásilky</w:t>
      </w:r>
    </w:p>
    <w:p w14:paraId="27D199FF" w14:textId="77777777" w:rsidR="00D46FC5" w:rsidRDefault="00000000">
      <w:r>
        <w:t>Potvrzuje pouze fyzické či technické přijetí, nikoli úplnost obsahu; ta se potvrzuje až potvrzením o přenosu a převzetí (P9b).</w:t>
      </w:r>
    </w:p>
    <w:p w14:paraId="2F0D9AB0" w14:textId="77777777" w:rsidR="00D46FC5" w:rsidRDefault="00000000">
      <w:r>
        <w:t>[jméno, příjmení, funkce, datum, podpis]</w:t>
      </w:r>
    </w:p>
    <w:p w14:paraId="37F41D9E" w14:textId="77777777" w:rsidR="00D46FC5" w:rsidRDefault="00000000">
      <w:r>
        <w:t>Přílohy: předávací seznam (P2 nebo P3) · seznam zápůjček (P4) · přepravní list (P8b) · záznam o vyhodnocení zkušebního datového balíčku (P9b) · průvodní dokumentace dávky (P9f)</w:t>
      </w:r>
    </w:p>
    <w:p w14:paraId="2B20FB69" w14:textId="77777777" w:rsidR="00D46FC5" w:rsidRDefault="00000000">
      <w:pPr>
        <w:pStyle w:val="Nadpissti"/>
      </w:pPr>
      <w:r>
        <w:lastRenderedPageBreak/>
        <w:t>Vysvětlivky k vyplnění</w:t>
      </w:r>
    </w:p>
    <w:p w14:paraId="2B59A9C9" w14:textId="77777777" w:rsidR="00D46FC5" w:rsidRDefault="00000000">
      <w:r>
        <w:t>Podpis v tomto protokolu nepotvrzuje úplnost. Předávací protokol dokládá, co bylo odesláno; úplnost potvrzuje až přebírající původce v potvrzení o přenosu a převzetí po provedené kontrole. Tyto dva úkony nelze spojit do jednoho dokumentu ani do jednoho data.</w:t>
      </w:r>
    </w:p>
    <w:p w14:paraId="29D3582A" w14:textId="77777777" w:rsidR="00D46FC5" w:rsidRDefault="00000000">
      <w:r>
        <w:t>Označení dávky nebo svozu musí být shodné v přílohách P8a, P9a, P9b, P9c a P9f.</w:t>
      </w:r>
    </w:p>
    <w:sectPr w:rsidR="00D46FC5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C5"/>
    <w:rsid w:val="004872BE"/>
    <w:rsid w:val="00D4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3AEB"/>
  <w15:docId w15:val="{962622BD-0D43-4932-A3E1-AD032CA6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1C624-4E09-48FA-BF91-0ACEC56521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2787DB-28D3-4A87-B432-735A5E66B3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94C76-B0F6-4A10-B2CE-20BCB7A51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2404</Characters>
  <DocSecurity>0</DocSecurity>
  <Lines>20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2026-09-25T19:25:00Z</dcterms:created>
  <dcterms:modified xsi:type="dcterms:W3CDTF">2026-09-25T19:26:00Z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